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right="3"/>
        <w:jc w:val="both"/>
        <w:rPr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color w:val="ffffff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/>
      </w:pPr>
      <w:r w:rsidDel="00000000" w:rsidR="00000000" w:rsidRPr="00000000">
        <w:rPr>
          <w:b w:val="1"/>
          <w:rtl w:val="0"/>
        </w:rPr>
        <w:t xml:space="preserve">ESTATUTO DA LIGA ACADÊMICA DE NEUROLOGIA E NEUROCIRURGIA - LANN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TÍTULO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CAPÍTULO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LIGA E SUA FINALIDADE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b w:val="1"/>
          <w:color w:val="000000"/>
          <w:rtl w:val="0"/>
        </w:rPr>
        <w:t xml:space="preserve">Art. 1°</w:t>
      </w:r>
      <w:r w:rsidDel="00000000" w:rsidR="00000000" w:rsidRPr="00000000">
        <w:rPr>
          <w:color w:val="000000"/>
          <w:rtl w:val="0"/>
        </w:rPr>
        <w:t xml:space="preserve"> A Liga Acadêmica de Neurologia </w:t>
      </w:r>
      <w:r w:rsidDel="00000000" w:rsidR="00000000" w:rsidRPr="00000000">
        <w:rPr>
          <w:rtl w:val="0"/>
        </w:rPr>
        <w:t xml:space="preserve">e Neurocirurgia - LANN tem por finalidade estimular o desenvolvimento do conhecimento nas áreas relacionadas à Neurologia e Neurocirurgia, aprimorando o conhecimento dos interessados, tornando-os agentes multiplicadores de informação</w:t>
      </w:r>
      <w:r w:rsidDel="00000000" w:rsidR="00000000" w:rsidRPr="00000000">
        <w:rPr>
          <w:color w:val="000000"/>
          <w:rtl w:val="0"/>
        </w:rPr>
        <w:t xml:space="preserve">. A sua criação resultou da incorporação de vários acadêmicos de 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color w:val="000000"/>
          <w:rtl w:val="0"/>
        </w:rPr>
        <w:t xml:space="preserve">edicina com interesse comum no estudo da</w:t>
      </w:r>
      <w:r w:rsidDel="00000000" w:rsidR="00000000" w:rsidRPr="00000000">
        <w:rPr>
          <w:rtl w:val="0"/>
        </w:rPr>
        <w:t xml:space="preserve"> Neurociência</w:t>
      </w:r>
      <w:r w:rsidDel="00000000" w:rsidR="00000000" w:rsidRPr="00000000">
        <w:rPr>
          <w:color w:val="000000"/>
          <w:rtl w:val="0"/>
        </w:rPr>
        <w:t xml:space="preserve">, assim como pesquisas na área e desenvolvimento de extensões com aplicação prática no contexto social.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DENOMINAÇÃO, NATUREZA E DURAÇÃO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jc w:val="both"/>
        <w:rPr>
          <w:color w:val="ff0000"/>
        </w:rPr>
      </w:pPr>
      <w:r w:rsidDel="00000000" w:rsidR="00000000" w:rsidRPr="00000000">
        <w:rPr>
          <w:b w:val="1"/>
          <w:color w:val="000000"/>
          <w:rtl w:val="0"/>
        </w:rPr>
        <w:t xml:space="preserve">Art. 2°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A Liga Acadêmica de Neurologia e Neurocirurgia  da </w:t>
      </w:r>
      <w:r w:rsidDel="00000000" w:rsidR="00000000" w:rsidRPr="00000000">
        <w:rPr>
          <w:rtl w:val="0"/>
        </w:rPr>
        <w:t xml:space="preserve">Faculdade de Ciências Médicas Afya Palmas também designada pela sigla LANN, constituída em 2023 </w:t>
      </w:r>
      <w:r w:rsidDel="00000000" w:rsidR="00000000" w:rsidRPr="00000000">
        <w:rPr>
          <w:highlight w:val="white"/>
          <w:rtl w:val="0"/>
        </w:rPr>
        <w:t xml:space="preserve"> é uma associação civil de direito privado, sem fins lucrativos, com duração ilimitada, de caráter não religioso, apartidário, com autonomia didático-científica, administrativa, disciplinar e de gestão financeira e patrimonial. A Liga tem sede e foro na Afya Faculdade de Ciências Médicas Palmas - Afya Palmas, Avenida ACSU SO 70, Avenida NS1, S/N, Conj 02, Lote 03, Bairro Plano Diretor Sul, Palmas/TO.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Parágrafo único. </w:t>
      </w:r>
      <w:r w:rsidDel="00000000" w:rsidR="00000000" w:rsidRPr="00000000">
        <w:rPr>
          <w:rtl w:val="0"/>
        </w:rPr>
        <w:t xml:space="preserve">A LANN é vinculada à</w:t>
      </w:r>
      <w:r w:rsidDel="00000000" w:rsidR="00000000" w:rsidRPr="00000000">
        <w:rPr>
          <w:color w:val="000000"/>
          <w:rtl w:val="0"/>
        </w:rPr>
        <w:t xml:space="preserve"> Afya Palmas, COPPEXII e CONLIGA.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DOS PRINCÍPIOS E FINALIDADES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b w:val="1"/>
          <w:color w:val="000000"/>
          <w:rtl w:val="0"/>
        </w:rPr>
        <w:t xml:space="preserve">Art. 3º</w:t>
      </w:r>
      <w:r w:rsidDel="00000000" w:rsidR="00000000" w:rsidRPr="00000000">
        <w:rPr>
          <w:color w:val="000000"/>
          <w:rtl w:val="0"/>
        </w:rPr>
        <w:t xml:space="preserve"> - A Liga visa cumprir objetivos de ensino, pesquisa e extensão, de forma integrada.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Proporcionar aos seus membros aprofundamento teórico e prático na área de neurologia, através da promoção de capacitação, discussões temáticas, palestras proferidas por especialistas convidados, bem como a organização de seminários conduzidos pelos próprios estudantes. Dessa forma, busca-se estimular os estudos nesse campo, congregando orientadores, profissionais da saúde e acadêmicos interessados no aprendizado, desenvolvimento técnico, científico e ético deste campo do conhecimento.</w:t>
      </w:r>
    </w:p>
    <w:p w:rsidR="00000000" w:rsidDel="00000000" w:rsidP="00000000" w:rsidRDefault="00000000" w:rsidRPr="00000000" w14:paraId="0000001C">
      <w:pPr>
        <w:widowControl w:val="1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Possibilitar o contato direto com a prática médica no campo da Neurologia e Neurocirurgia, viabilizando estágios em serviços de saúde.</w:t>
      </w:r>
    </w:p>
    <w:p w:rsidR="00000000" w:rsidDel="00000000" w:rsidP="00000000" w:rsidRDefault="00000000" w:rsidRPr="00000000" w14:paraId="0000001E">
      <w:pPr>
        <w:widowControl w:val="1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Promover palestras, discussões, grupos de estudo, cursos extracurriculares e outros eventos, por meio dos quais serão implementadas estratégias de conscientização, sensibilização e ações sociais. Essas ações buscam esclarecer dúvidas e inquietações da população a respeito de diversas enfermidades neurológicas.</w:t>
      </w:r>
    </w:p>
    <w:p w:rsidR="00000000" w:rsidDel="00000000" w:rsidP="00000000" w:rsidRDefault="00000000" w:rsidRPr="00000000" w14:paraId="00000020">
      <w:pPr>
        <w:widowControl w:val="1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Fomentar o hábito de observação, registro e divulgação de dados coletados, assim como a elaboração de pesquisas, redação de artigos científicos, desenvolvimento de projetos de extensão e apresentação de trabalhos em congressos, encontros, jornadas e publicações em revistas científicas de renome. </w:t>
      </w:r>
    </w:p>
    <w:p w:rsidR="00000000" w:rsidDel="00000000" w:rsidP="00000000" w:rsidRDefault="00000000" w:rsidRPr="00000000" w14:paraId="00000022">
      <w:pPr>
        <w:widowControl w:val="1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Incentivar a reflexão sobre ações direcionadas às necessidades sociais, fortalecendo iniciativas de humanização no contexto da assistência à saúde.</w:t>
      </w:r>
    </w:p>
    <w:p w:rsidR="00000000" w:rsidDel="00000000" w:rsidP="00000000" w:rsidRDefault="00000000" w:rsidRPr="00000000" w14:paraId="00000024">
      <w:pPr>
        <w:widowControl w:val="1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Promover o intercâmbio científico e colaborativo com outras Ligas Acadêmicas ou instituições que compartilhem o interesse pela expansão do conhecimento médico e áreas correlatas. Essa interação tem como objetivo a integração de conhecimentos e a promoção do progresso mútuo.</w:t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jc w:val="center"/>
        <w:rPr/>
      </w:pPr>
      <w:r w:rsidDel="00000000" w:rsidR="00000000" w:rsidRPr="00000000">
        <w:rPr>
          <w:b w:val="1"/>
          <w:color w:val="000000"/>
          <w:rtl w:val="0"/>
        </w:rPr>
        <w:t xml:space="preserve">CAPÍTULO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MANUTENÇÃO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Art. 4º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 </w:t>
      </w:r>
      <w:r w:rsidDel="00000000" w:rsidR="00000000" w:rsidRPr="00000000">
        <w:rPr>
          <w:rtl w:val="0"/>
        </w:rPr>
        <w:t xml:space="preserve">LANN</w:t>
      </w:r>
      <w:r w:rsidDel="00000000" w:rsidR="00000000" w:rsidRPr="00000000">
        <w:rPr>
          <w:color w:val="000000"/>
          <w:rtl w:val="0"/>
        </w:rPr>
        <w:t xml:space="preserve"> será mantida através de arrecadações de fundos oriundos de doações, cursos organizados e obtenção de patrocínios. </w:t>
      </w:r>
    </w:p>
    <w:p w:rsidR="00000000" w:rsidDel="00000000" w:rsidP="00000000" w:rsidRDefault="00000000" w:rsidRPr="00000000" w14:paraId="0000002E">
      <w:pPr>
        <w:widowControl w:val="1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Art. 5º</w:t>
      </w:r>
      <w:r w:rsidDel="00000000" w:rsidR="00000000" w:rsidRPr="00000000">
        <w:rPr>
          <w:color w:val="000000"/>
          <w:rtl w:val="0"/>
        </w:rPr>
        <w:t xml:space="preserve"> Compete à Diretoria a administração do patrimônio e obtenção de patrocínios.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after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jc w:val="center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TÍTULO II</w:t>
      </w:r>
    </w:p>
    <w:p w:rsidR="00000000" w:rsidDel="00000000" w:rsidP="00000000" w:rsidRDefault="00000000" w:rsidRPr="00000000" w14:paraId="00000033">
      <w:pPr>
        <w:widowControl w:val="1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DO QUADRO SOCIAL E FUNCIONAMENTO</w:t>
      </w:r>
    </w:p>
    <w:p w:rsidR="00000000" w:rsidDel="00000000" w:rsidP="00000000" w:rsidRDefault="00000000" w:rsidRPr="00000000" w14:paraId="00000034">
      <w:pPr>
        <w:widowControl w:val="1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</w:t>
      </w:r>
      <w:r w:rsidDel="00000000" w:rsidR="00000000" w:rsidRPr="00000000">
        <w:rPr>
          <w:color w:val="000000"/>
          <w:rtl w:val="0"/>
        </w:rPr>
        <w:br w:type="textWrapping"/>
        <w:t xml:space="preserve">DO QUADRO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6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 Liga deverá ter as seguintes categorias de membros: Fundador, Efetivo, Ligante, Coordenador, Orientador e Colaborador.</w:t>
      </w:r>
    </w:p>
    <w:p w:rsidR="00000000" w:rsidDel="00000000" w:rsidP="00000000" w:rsidRDefault="00000000" w:rsidRPr="00000000" w14:paraId="0000003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1º</w:t>
      </w:r>
      <w:r w:rsidDel="00000000" w:rsidR="00000000" w:rsidRPr="00000000">
        <w:rPr>
          <w:color w:val="000000"/>
          <w:rtl w:val="0"/>
        </w:rPr>
        <w:t xml:space="preserve"> Será conferido o título de Membro Fundador àqueles que ingressaram na Liga e participaram de sua fundação no primeiro ano.</w:t>
      </w:r>
    </w:p>
    <w:p w:rsidR="00000000" w:rsidDel="00000000" w:rsidP="00000000" w:rsidRDefault="00000000" w:rsidRPr="00000000" w14:paraId="0000003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2º</w:t>
      </w:r>
      <w:r w:rsidDel="00000000" w:rsidR="00000000" w:rsidRPr="00000000">
        <w:rPr>
          <w:color w:val="000000"/>
          <w:rtl w:val="0"/>
        </w:rPr>
        <w:t xml:space="preserve"> Será considerado Membro Efetivo aquele que ingressar na Liga por meio de exame de seleção periódico e, quando houver, assumir um cargo disponível na Diretoria da Liga.</w:t>
      </w:r>
    </w:p>
    <w:p w:rsidR="00000000" w:rsidDel="00000000" w:rsidP="00000000" w:rsidRDefault="00000000" w:rsidRPr="00000000" w14:paraId="0000003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3º</w:t>
      </w:r>
      <w:r w:rsidDel="00000000" w:rsidR="00000000" w:rsidRPr="00000000">
        <w:rPr>
          <w:color w:val="000000"/>
          <w:rtl w:val="0"/>
        </w:rPr>
        <w:t xml:space="preserve"> Os acadêmicos que desejarem associar-se à Liga por meio de exame de seleção periódico, mas não ocuparem cargo na Diretoria, serão Membros Ligantes.</w:t>
      </w:r>
    </w:p>
    <w:p w:rsidR="00000000" w:rsidDel="00000000" w:rsidP="00000000" w:rsidRDefault="00000000" w:rsidRPr="00000000" w14:paraId="0000003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4º</w:t>
      </w:r>
      <w:r w:rsidDel="00000000" w:rsidR="00000000" w:rsidRPr="00000000">
        <w:rPr>
          <w:color w:val="000000"/>
          <w:rtl w:val="0"/>
        </w:rPr>
        <w:t xml:space="preserve"> Profissionais e/ou docentes da Afya Palmas, com experiência na área, interessados em supervisionar as atividades da Liga poderão ser Coordenadores.</w:t>
      </w:r>
    </w:p>
    <w:p w:rsidR="00000000" w:rsidDel="00000000" w:rsidP="00000000" w:rsidRDefault="00000000" w:rsidRPr="00000000" w14:paraId="0000004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5º</w:t>
      </w:r>
      <w:r w:rsidDel="00000000" w:rsidR="00000000" w:rsidRPr="00000000">
        <w:rPr>
          <w:color w:val="000000"/>
          <w:rtl w:val="0"/>
        </w:rPr>
        <w:t xml:space="preserve"> Profissionais e/ou docentes, com experiência na área, que fazem parte ou não do quadro docente da Afya Palmas, interessados em contribuir ativamente para o desenvolvimento técnico e científico dos membros da Liga poderão ser Orientadores.</w:t>
      </w:r>
    </w:p>
    <w:p w:rsidR="00000000" w:rsidDel="00000000" w:rsidP="00000000" w:rsidRDefault="00000000" w:rsidRPr="00000000" w14:paraId="0000004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6º</w:t>
      </w:r>
      <w:r w:rsidDel="00000000" w:rsidR="00000000" w:rsidRPr="00000000">
        <w:rPr>
          <w:color w:val="000000"/>
          <w:rtl w:val="0"/>
        </w:rPr>
        <w:t xml:space="preserve"> Profissionais, docentes e/ou discentes interessados em contribuir ativamente para</w:t>
      </w:r>
    </w:p>
    <w:p w:rsidR="00000000" w:rsidDel="00000000" w:rsidP="00000000" w:rsidRDefault="00000000" w:rsidRPr="00000000" w14:paraId="00000045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 desenvolvimento técnico e científico dos membros da Liga poderão ser Colaboradores.</w:t>
      </w:r>
    </w:p>
    <w:p w:rsidR="00000000" w:rsidDel="00000000" w:rsidP="00000000" w:rsidRDefault="00000000" w:rsidRPr="00000000" w14:paraId="00000046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7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A Liga, de acordo com o Art. 20 deste Estatuto, deverá ser composta por:</w:t>
      </w:r>
    </w:p>
    <w:p w:rsidR="00000000" w:rsidDel="00000000" w:rsidP="00000000" w:rsidRDefault="00000000" w:rsidRPr="00000000" w14:paraId="00000048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Coordenador - 1 (um)</w:t>
      </w:r>
    </w:p>
    <w:p w:rsidR="00000000" w:rsidDel="00000000" w:rsidP="00000000" w:rsidRDefault="00000000" w:rsidRPr="00000000" w14:paraId="0000004A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Orientador - 1 (um)</w:t>
      </w:r>
    </w:p>
    <w:p w:rsidR="00000000" w:rsidDel="00000000" w:rsidP="00000000" w:rsidRDefault="00000000" w:rsidRPr="00000000" w14:paraId="0000004B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Colaboradores – sem número pré-definido</w:t>
      </w:r>
    </w:p>
    <w:p w:rsidR="00000000" w:rsidDel="00000000" w:rsidP="00000000" w:rsidRDefault="00000000" w:rsidRPr="00000000" w14:paraId="0000004C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Membro Fundador ou Efetivo – 8 (oito)</w:t>
      </w:r>
    </w:p>
    <w:p w:rsidR="00000000" w:rsidDel="00000000" w:rsidP="00000000" w:rsidRDefault="00000000" w:rsidRPr="00000000" w14:paraId="0000004D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Membros Ligantes - 12 (doze)</w:t>
      </w:r>
    </w:p>
    <w:p w:rsidR="00000000" w:rsidDel="00000000" w:rsidP="00000000" w:rsidRDefault="00000000" w:rsidRPr="00000000" w14:paraId="0000004E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Comissões Especiais – número a ser definido pelo Conselho</w:t>
      </w:r>
    </w:p>
    <w:p w:rsidR="00000000" w:rsidDel="00000000" w:rsidP="00000000" w:rsidRDefault="00000000" w:rsidRPr="00000000" w14:paraId="0000004F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DO FUNCIONAMENTO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8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Após finalizado o mandato de 1 (um) ano dos Membros da Diretoria (Fundador ou Efetivo), deve a Diretoria convocar uma Reunião Extraordinária para realizar Votação Interna:</w:t>
      </w:r>
    </w:p>
    <w:p w:rsidR="00000000" w:rsidDel="00000000" w:rsidP="00000000" w:rsidRDefault="00000000" w:rsidRPr="00000000" w14:paraId="00000054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1º</w:t>
      </w:r>
      <w:r w:rsidDel="00000000" w:rsidR="00000000" w:rsidRPr="00000000">
        <w:rPr>
          <w:color w:val="000000"/>
          <w:rtl w:val="0"/>
        </w:rPr>
        <w:t xml:space="preserve"> Serão pleiteados os cargos específicos de cada Diretor que terminou o seu mandato;</w:t>
      </w:r>
    </w:p>
    <w:p w:rsidR="00000000" w:rsidDel="00000000" w:rsidP="00000000" w:rsidRDefault="00000000" w:rsidRPr="00000000" w14:paraId="00000056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2º</w:t>
      </w:r>
      <w:r w:rsidDel="00000000" w:rsidR="00000000" w:rsidRPr="00000000">
        <w:rPr>
          <w:color w:val="000000"/>
          <w:rtl w:val="0"/>
        </w:rPr>
        <w:t xml:space="preserve"> Poderão concorrer a esses cargos em aberto, os 12 (doze) Membros Ligantes;</w:t>
      </w:r>
    </w:p>
    <w:p w:rsidR="00000000" w:rsidDel="00000000" w:rsidP="00000000" w:rsidRDefault="00000000" w:rsidRPr="00000000" w14:paraId="00000058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3º</w:t>
      </w:r>
      <w:r w:rsidDel="00000000" w:rsidR="00000000" w:rsidRPr="00000000">
        <w:rPr>
          <w:color w:val="000000"/>
          <w:rtl w:val="0"/>
        </w:rPr>
        <w:t xml:space="preserve"> Terão direito a voto todos os membros da Liga – Diretoria da Liga e Membros Ligantes;</w:t>
      </w:r>
    </w:p>
    <w:p w:rsidR="00000000" w:rsidDel="00000000" w:rsidP="00000000" w:rsidRDefault="00000000" w:rsidRPr="00000000" w14:paraId="0000005A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4º</w:t>
      </w:r>
      <w:r w:rsidDel="00000000" w:rsidR="00000000" w:rsidRPr="00000000">
        <w:rPr>
          <w:color w:val="000000"/>
          <w:rtl w:val="0"/>
        </w:rPr>
        <w:t xml:space="preserve"> O voto é secreto e a contabilidade dos votos deverá ocorrer na presença de todos os Membros da Liga;</w:t>
      </w:r>
    </w:p>
    <w:p w:rsidR="00000000" w:rsidDel="00000000" w:rsidP="00000000" w:rsidRDefault="00000000" w:rsidRPr="00000000" w14:paraId="0000005C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9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Após finalizada a Votação Interna e seleção dos novos membros da Diretoria, cabe à Diretoria vigente a realização de novo Processo Seletivo, a fim de ocupar os cargos de Membros Ligantes disponíveis;</w:t>
      </w:r>
    </w:p>
    <w:p w:rsidR="00000000" w:rsidDel="00000000" w:rsidP="00000000" w:rsidRDefault="00000000" w:rsidRPr="00000000" w14:paraId="0000005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10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São atividades obrigatórias para todos os membros da Liga:</w:t>
      </w:r>
    </w:p>
    <w:p w:rsidR="00000000" w:rsidDel="00000000" w:rsidP="00000000" w:rsidRDefault="00000000" w:rsidRPr="00000000" w14:paraId="00000060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-Participar das reuniões Ordinárias e Extraordinárias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-Comparecer </w:t>
      </w:r>
      <w:r w:rsidDel="00000000" w:rsidR="00000000" w:rsidRPr="00000000">
        <w:rPr>
          <w:rtl w:val="0"/>
        </w:rPr>
        <w:t xml:space="preserve">às atividades teórico/práticas, se obrigatórias, assim definidas previamente pela Diretoria da Liga.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TÍTULO III</w:t>
      </w:r>
    </w:p>
    <w:p w:rsidR="00000000" w:rsidDel="00000000" w:rsidP="00000000" w:rsidRDefault="00000000" w:rsidRPr="00000000" w14:paraId="00000066">
      <w:pPr>
        <w:widowControl w:val="1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jc w:val="center"/>
        <w:rPr/>
      </w:pPr>
      <w:r w:rsidDel="00000000" w:rsidR="00000000" w:rsidRPr="00000000">
        <w:rPr>
          <w:b w:val="1"/>
          <w:color w:val="000000"/>
          <w:rtl w:val="0"/>
        </w:rPr>
        <w:t xml:space="preserve">CAPÍTULO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ESTRUTURA ADMINISTRATIVA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jc w:val="both"/>
        <w:rPr>
          <w:highlight w:val="white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</w:t>
      </w:r>
      <w:r w:rsidDel="00000000" w:rsidR="00000000" w:rsidRPr="00000000">
        <w:rPr>
          <w:highlight w:val="white"/>
          <w:rtl w:val="0"/>
        </w:rPr>
        <w:t xml:space="preserve">A administração da LANN será composta por três (3) órgãos: </w:t>
      </w:r>
    </w:p>
    <w:p w:rsidR="00000000" w:rsidDel="00000000" w:rsidP="00000000" w:rsidRDefault="00000000" w:rsidRPr="00000000" w14:paraId="0000006D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I. Diretoria da Liga – Conselho Executivo.</w:t>
      </w:r>
    </w:p>
    <w:p w:rsidR="00000000" w:rsidDel="00000000" w:rsidP="00000000" w:rsidRDefault="00000000" w:rsidRPr="00000000" w14:paraId="0000006F">
      <w:pPr>
        <w:widowControl w:val="1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II. Conselho Consultivo - formada pelos docentes Coordenador e Orientador</w:t>
      </w:r>
    </w:p>
    <w:p w:rsidR="00000000" w:rsidDel="00000000" w:rsidP="00000000" w:rsidRDefault="00000000" w:rsidRPr="00000000" w14:paraId="00000070">
      <w:pPr>
        <w:widowControl w:val="1"/>
        <w:jc w:val="both"/>
        <w:rPr/>
      </w:pPr>
      <w:r w:rsidDel="00000000" w:rsidR="00000000" w:rsidRPr="00000000">
        <w:rPr>
          <w:highlight w:val="white"/>
          <w:rtl w:val="0"/>
        </w:rPr>
        <w:t xml:space="preserve">III. Assembleia Geral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COORDENAÇÃO E ADMINISTRAÇÃO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O Conselho Consultivo é o órgão consultivo da Liga, composto pelos seguintes membros:</w:t>
      </w:r>
    </w:p>
    <w:p w:rsidR="00000000" w:rsidDel="00000000" w:rsidP="00000000" w:rsidRDefault="00000000" w:rsidRPr="00000000" w14:paraId="00000076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Professor Coordenador;</w:t>
      </w:r>
    </w:p>
    <w:p w:rsidR="00000000" w:rsidDel="00000000" w:rsidP="00000000" w:rsidRDefault="00000000" w:rsidRPr="00000000" w14:paraId="00000078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Professores Orientadores das áreas envolvidas.</w:t>
      </w:r>
    </w:p>
    <w:p w:rsidR="00000000" w:rsidDel="00000000" w:rsidP="00000000" w:rsidRDefault="00000000" w:rsidRPr="00000000" w14:paraId="0000007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3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Ao Conselho Consultivo cabe orientar e avaliar as atividades propostas, promovidas e executadas pela Liga.</w:t>
      </w:r>
    </w:p>
    <w:p w:rsidR="00000000" w:rsidDel="00000000" w:rsidP="00000000" w:rsidRDefault="00000000" w:rsidRPr="00000000" w14:paraId="0000007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4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O Conselho Consultivo é composto por profissionais com experiência na área.</w:t>
      </w:r>
    </w:p>
    <w:p w:rsidR="00000000" w:rsidDel="00000000" w:rsidP="00000000" w:rsidRDefault="00000000" w:rsidRPr="00000000" w14:paraId="0000007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5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 escolha do Conselho Consultivo será realizada pela Diretoria da Liga, por meio de nomeação.</w:t>
      </w:r>
    </w:p>
    <w:p w:rsidR="00000000" w:rsidDel="00000000" w:rsidP="00000000" w:rsidRDefault="00000000" w:rsidRPr="00000000" w14:paraId="0000007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1º</w:t>
      </w:r>
      <w:r w:rsidDel="00000000" w:rsidR="00000000" w:rsidRPr="00000000">
        <w:rPr>
          <w:color w:val="000000"/>
          <w:rtl w:val="0"/>
        </w:rPr>
        <w:t xml:space="preserve"> O Professor Coordenador deve fazer parte do quadro da Afya Palmas, e não poderá  coordenar mais de uma Liga, simultaneamente, na Instituição;</w:t>
      </w:r>
    </w:p>
    <w:p w:rsidR="00000000" w:rsidDel="00000000" w:rsidP="00000000" w:rsidRDefault="00000000" w:rsidRPr="00000000" w14:paraId="0000008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2º</w:t>
      </w:r>
      <w:r w:rsidDel="00000000" w:rsidR="00000000" w:rsidRPr="00000000">
        <w:rPr>
          <w:color w:val="000000"/>
          <w:rtl w:val="0"/>
        </w:rPr>
        <w:t xml:space="preserve"> O Professor Orientador não necessariamente precisa fazer parte do quadro da Afya Palmas, mas deve cadastrar-se junto à COPPEXII para atuar no cargo.</w:t>
      </w:r>
    </w:p>
    <w:p w:rsidR="00000000" w:rsidDel="00000000" w:rsidP="00000000" w:rsidRDefault="00000000" w:rsidRPr="00000000" w14:paraId="0000008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3º </w:t>
      </w:r>
      <w:r w:rsidDel="00000000" w:rsidR="00000000" w:rsidRPr="00000000">
        <w:rPr>
          <w:color w:val="000000"/>
          <w:rtl w:val="0"/>
        </w:rPr>
        <w:t xml:space="preserve">Ao Professor Orientador, não há limitação quanto à quantidade de Ligas que poderá orientar.</w:t>
      </w:r>
    </w:p>
    <w:p w:rsidR="00000000" w:rsidDel="00000000" w:rsidP="00000000" w:rsidRDefault="00000000" w:rsidRPr="00000000" w14:paraId="00000085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4º</w:t>
      </w:r>
      <w:r w:rsidDel="00000000" w:rsidR="00000000" w:rsidRPr="00000000">
        <w:rPr>
          <w:color w:val="000000"/>
          <w:rtl w:val="0"/>
        </w:rPr>
        <w:t xml:space="preserve"> O Conselho Consultivo não possui um período de mandato pré-determinado, mas</w:t>
      </w:r>
    </w:p>
    <w:p w:rsidR="00000000" w:rsidDel="00000000" w:rsidP="00000000" w:rsidRDefault="00000000" w:rsidRPr="00000000" w14:paraId="0000008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pode ser modificado sempre que necessário;</w:t>
      </w:r>
    </w:p>
    <w:p w:rsidR="00000000" w:rsidDel="00000000" w:rsidP="00000000" w:rsidRDefault="00000000" w:rsidRPr="00000000" w14:paraId="00000088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5º</w:t>
      </w:r>
      <w:r w:rsidDel="00000000" w:rsidR="00000000" w:rsidRPr="00000000">
        <w:rPr>
          <w:color w:val="000000"/>
          <w:rtl w:val="0"/>
        </w:rPr>
        <w:t xml:space="preserve"> A modificação do Conselho Consultivo requer deliberação em Assembleia Geral</w:t>
      </w:r>
    </w:p>
    <w:p w:rsidR="00000000" w:rsidDel="00000000" w:rsidP="00000000" w:rsidRDefault="00000000" w:rsidRPr="00000000" w14:paraId="0000008A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 Liga, na qual todos os membros têm o direito de voto sobre a decisão.</w:t>
      </w:r>
    </w:p>
    <w:p w:rsidR="00000000" w:rsidDel="00000000" w:rsidP="00000000" w:rsidRDefault="00000000" w:rsidRPr="00000000" w14:paraId="0000008B">
      <w:pPr>
        <w:widowControl w:val="1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Art. 16º</w:t>
      </w:r>
      <w:r w:rsidDel="00000000" w:rsidR="00000000" w:rsidRPr="00000000">
        <w:rPr>
          <w:rtl w:val="0"/>
        </w:rPr>
        <w:t xml:space="preserve"> Em termos de representação, as Ligas Acadêmicas devem ser constituídas</w:t>
      </w:r>
    </w:p>
    <w:p w:rsidR="00000000" w:rsidDel="00000000" w:rsidP="00000000" w:rsidRDefault="00000000" w:rsidRPr="00000000" w14:paraId="0000008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por:</w:t>
      </w:r>
    </w:p>
    <w:p w:rsidR="00000000" w:rsidDel="00000000" w:rsidP="00000000" w:rsidRDefault="00000000" w:rsidRPr="00000000" w14:paraId="0000008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I. Diretoria da Liga – Conselho Executivo.</w:t>
      </w:r>
    </w:p>
    <w:p w:rsidR="00000000" w:rsidDel="00000000" w:rsidP="00000000" w:rsidRDefault="00000000" w:rsidRPr="00000000" w14:paraId="0000009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II. Conselho Consultivo</w:t>
      </w:r>
    </w:p>
    <w:p w:rsidR="00000000" w:rsidDel="00000000" w:rsidP="00000000" w:rsidRDefault="00000000" w:rsidRPr="00000000" w14:paraId="0000009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III. Membros</w:t>
      </w:r>
    </w:p>
    <w:p w:rsidR="00000000" w:rsidDel="00000000" w:rsidP="00000000" w:rsidRDefault="00000000" w:rsidRPr="00000000" w14:paraId="00000092">
      <w:pPr>
        <w:widowControl w:val="1"/>
        <w:spacing w:after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jc w:val="center"/>
        <w:rPr/>
      </w:pPr>
      <w:r w:rsidDel="00000000" w:rsidR="00000000" w:rsidRPr="00000000">
        <w:rPr>
          <w:b w:val="1"/>
          <w:color w:val="000000"/>
          <w:rtl w:val="0"/>
        </w:rPr>
        <w:t xml:space="preserve">CAPÍTULO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ASSEMBLÉIA GERAL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7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 Assembleia será composta por todos os membros da Liga que estiverem em pleno cumprimento das obrigações estabelecidas pelo Regulamento Interno, podendo, eventualmente, contar com a presença de membros do Conselho Consultivo.</w:t>
      </w:r>
    </w:p>
    <w:p w:rsidR="00000000" w:rsidDel="00000000" w:rsidP="00000000" w:rsidRDefault="00000000" w:rsidRPr="00000000" w14:paraId="00000097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Parágrafo único</w:t>
      </w:r>
      <w:r w:rsidDel="00000000" w:rsidR="00000000" w:rsidRPr="00000000">
        <w:rPr>
          <w:color w:val="000000"/>
          <w:rtl w:val="0"/>
        </w:rPr>
        <w:t xml:space="preserve">. Os membros do Conselho Consultivo presentes na assembleia geral terão direito a voto apenas em caso de empate.</w:t>
      </w:r>
    </w:p>
    <w:p w:rsidR="00000000" w:rsidDel="00000000" w:rsidP="00000000" w:rsidRDefault="00000000" w:rsidRPr="00000000" w14:paraId="0000009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8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As assembleias serão classificadas em ordinárias e extraordinárias.</w:t>
      </w:r>
    </w:p>
    <w:p w:rsidR="00000000" w:rsidDel="00000000" w:rsidP="00000000" w:rsidRDefault="00000000" w:rsidRPr="00000000" w14:paraId="0000009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1º</w:t>
      </w:r>
      <w:r w:rsidDel="00000000" w:rsidR="00000000" w:rsidRPr="00000000">
        <w:rPr>
          <w:color w:val="000000"/>
          <w:rtl w:val="0"/>
        </w:rPr>
        <w:t xml:space="preserve"> As assembleias ordinárias serão realizadas semestralmente.</w:t>
      </w:r>
    </w:p>
    <w:p w:rsidR="00000000" w:rsidDel="00000000" w:rsidP="00000000" w:rsidRDefault="00000000" w:rsidRPr="00000000" w14:paraId="0000009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2º</w:t>
      </w:r>
      <w:r w:rsidDel="00000000" w:rsidR="00000000" w:rsidRPr="00000000">
        <w:rPr>
          <w:color w:val="000000"/>
          <w:rtl w:val="0"/>
        </w:rPr>
        <w:t xml:space="preserve"> As assembleias ordinárias têm como objetivo a revisão das atividades realizadas durante o semestre, a tomada de decisões gerais e a realização de eleições para a Diretoria da Liga.</w:t>
      </w:r>
    </w:p>
    <w:p w:rsidR="00000000" w:rsidDel="00000000" w:rsidP="00000000" w:rsidRDefault="00000000" w:rsidRPr="00000000" w14:paraId="0000009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3º</w:t>
      </w:r>
      <w:r w:rsidDel="00000000" w:rsidR="00000000" w:rsidRPr="00000000">
        <w:rPr>
          <w:color w:val="000000"/>
          <w:rtl w:val="0"/>
        </w:rPr>
        <w:t xml:space="preserve"> As assembleias extraordinárias podem ocorrer a qualquer momento, desde que cumpram as seguintes exigências:</w:t>
      </w:r>
    </w:p>
    <w:p w:rsidR="00000000" w:rsidDel="00000000" w:rsidP="00000000" w:rsidRDefault="00000000" w:rsidRPr="00000000" w14:paraId="000000A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a) Devem ser convocadas pelo Presidente com sete dias de antecedência.</w:t>
      </w:r>
    </w:p>
    <w:p w:rsidR="00000000" w:rsidDel="00000000" w:rsidP="00000000" w:rsidRDefault="00000000" w:rsidRPr="00000000" w14:paraId="000000A3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b) Podem ser convocadas pela metade mais um dos membros.</w:t>
      </w:r>
    </w:p>
    <w:p w:rsidR="00000000" w:rsidDel="00000000" w:rsidP="00000000" w:rsidRDefault="00000000" w:rsidRPr="00000000" w14:paraId="000000A4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1</w:t>
      </w:r>
      <w:r w:rsidDel="00000000" w:rsidR="00000000" w:rsidRPr="00000000">
        <w:rPr>
          <w:b w:val="1"/>
          <w:rtl w:val="0"/>
        </w:rPr>
        <w:t xml:space="preserve">9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O quórum mínimo para a realização da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color w:val="000000"/>
          <w:rtl w:val="0"/>
        </w:rPr>
        <w:t xml:space="preserve">ssembleia </w:t>
      </w:r>
      <w:r w:rsidDel="00000000" w:rsidR="00000000" w:rsidRPr="00000000">
        <w:rPr>
          <w:rtl w:val="0"/>
        </w:rPr>
        <w:t xml:space="preserve">G</w:t>
      </w:r>
      <w:r w:rsidDel="00000000" w:rsidR="00000000" w:rsidRPr="00000000">
        <w:rPr>
          <w:color w:val="000000"/>
          <w:rtl w:val="0"/>
        </w:rPr>
        <w:t xml:space="preserve">eral é de 2/3 do total de membros da Liga, e de 1/3 em segunda chamada nos próximos 20 minutos. Caso a assembleia não possa ser realizada, caberá à diretoria tomar as decisões.</w:t>
      </w:r>
    </w:p>
    <w:p w:rsidR="00000000" w:rsidDel="00000000" w:rsidP="00000000" w:rsidRDefault="00000000" w:rsidRPr="00000000" w14:paraId="000000A6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20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As decisões serão aprovadas por maioria simples dos presentes na respectiva</w:t>
      </w:r>
    </w:p>
    <w:p w:rsidR="00000000" w:rsidDel="00000000" w:rsidP="00000000" w:rsidRDefault="00000000" w:rsidRPr="00000000" w14:paraId="000000A8">
      <w:pPr>
        <w:widowControl w:val="1"/>
        <w:jc w:val="both"/>
        <w:rPr/>
      </w:pPr>
      <w:r w:rsidDel="00000000" w:rsidR="00000000" w:rsidRPr="00000000">
        <w:rPr>
          <w:color w:val="000000"/>
          <w:rtl w:val="0"/>
        </w:rPr>
        <w:t xml:space="preserve">assembleia.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DIRETORIA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A Diretoria da Liga é composta pelos seguintes membros:</w:t>
      </w:r>
    </w:p>
    <w:p w:rsidR="00000000" w:rsidDel="00000000" w:rsidP="00000000" w:rsidRDefault="00000000" w:rsidRPr="00000000" w14:paraId="000000AE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Presidente</w:t>
      </w:r>
    </w:p>
    <w:p w:rsidR="00000000" w:rsidDel="00000000" w:rsidP="00000000" w:rsidRDefault="00000000" w:rsidRPr="00000000" w14:paraId="000000B0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Vice-Presidente</w:t>
      </w:r>
    </w:p>
    <w:p w:rsidR="00000000" w:rsidDel="00000000" w:rsidP="00000000" w:rsidRDefault="00000000" w:rsidRPr="00000000" w14:paraId="000000B1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Diretor de Extensão</w:t>
      </w:r>
    </w:p>
    <w:p w:rsidR="00000000" w:rsidDel="00000000" w:rsidP="00000000" w:rsidRDefault="00000000" w:rsidRPr="00000000" w14:paraId="000000B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Diretor Científico</w:t>
      </w:r>
    </w:p>
    <w:p w:rsidR="00000000" w:rsidDel="00000000" w:rsidP="00000000" w:rsidRDefault="00000000" w:rsidRPr="00000000" w14:paraId="000000B3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Diretor de Ensino</w:t>
      </w:r>
    </w:p>
    <w:p w:rsidR="00000000" w:rsidDel="00000000" w:rsidP="00000000" w:rsidRDefault="00000000" w:rsidRPr="00000000" w14:paraId="000000B4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VI. Diretor de Marketing</w:t>
      </w:r>
    </w:p>
    <w:p w:rsidR="00000000" w:rsidDel="00000000" w:rsidP="00000000" w:rsidRDefault="00000000" w:rsidRPr="00000000" w14:paraId="000000B5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VII. Tesoureiro</w:t>
      </w:r>
    </w:p>
    <w:p w:rsidR="00000000" w:rsidDel="00000000" w:rsidP="00000000" w:rsidRDefault="00000000" w:rsidRPr="00000000" w14:paraId="000000B6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VIII. Secretário</w:t>
      </w:r>
    </w:p>
    <w:p w:rsidR="00000000" w:rsidDel="00000000" w:rsidP="00000000" w:rsidRDefault="00000000" w:rsidRPr="00000000" w14:paraId="000000B7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1º</w:t>
      </w:r>
      <w:r w:rsidDel="00000000" w:rsidR="00000000" w:rsidRPr="00000000">
        <w:rPr>
          <w:color w:val="000000"/>
          <w:rtl w:val="0"/>
        </w:rPr>
        <w:t xml:space="preserve"> A Diretoria da Liga será inicialmente formada pelos membros fundadores, que ocuparão os cargos de membros titulares.</w:t>
      </w:r>
    </w:p>
    <w:p w:rsidR="00000000" w:rsidDel="00000000" w:rsidP="00000000" w:rsidRDefault="00000000" w:rsidRPr="00000000" w14:paraId="000000B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2º</w:t>
      </w:r>
      <w:r w:rsidDel="00000000" w:rsidR="00000000" w:rsidRPr="00000000">
        <w:rPr>
          <w:color w:val="000000"/>
          <w:rtl w:val="0"/>
        </w:rPr>
        <w:t xml:space="preserve"> A Diretoria da Liga não poderá ser composta, simultaneamente, por mais de 50% de alunos do mesmo período.</w:t>
      </w:r>
    </w:p>
    <w:p w:rsidR="00000000" w:rsidDel="00000000" w:rsidP="00000000" w:rsidRDefault="00000000" w:rsidRPr="00000000" w14:paraId="000000B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3º</w:t>
      </w:r>
      <w:r w:rsidDel="00000000" w:rsidR="00000000" w:rsidRPr="00000000">
        <w:rPr>
          <w:color w:val="000000"/>
          <w:rtl w:val="0"/>
        </w:rPr>
        <w:t xml:space="preserve"> O mandato de cada cargo na Diretoria da Liga será de 1 (um ano) sem possibilidade de reeleição.</w:t>
      </w:r>
    </w:p>
    <w:p w:rsidR="00000000" w:rsidDel="00000000" w:rsidP="00000000" w:rsidRDefault="00000000" w:rsidRPr="00000000" w14:paraId="000000B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§ 4º</w:t>
      </w:r>
      <w:r w:rsidDel="00000000" w:rsidR="00000000" w:rsidRPr="00000000">
        <w:rPr>
          <w:color w:val="000000"/>
          <w:rtl w:val="0"/>
        </w:rPr>
        <w:t xml:space="preserve"> O Conselho Executivo de cada liga poderá sofrer alterações de acordo com suas necessidades individuais.</w:t>
      </w:r>
    </w:p>
    <w:p w:rsidR="00000000" w:rsidDel="00000000" w:rsidP="00000000" w:rsidRDefault="00000000" w:rsidRPr="00000000" w14:paraId="000000B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 Diretoria da Liga possui poderes de administração e representação para garantir a execução de seus objetivos, observando e fazendo cumprir este regulamento e as deliberações da assembleia geral.</w:t>
      </w:r>
    </w:p>
    <w:p w:rsidR="00000000" w:rsidDel="00000000" w:rsidP="00000000" w:rsidRDefault="00000000" w:rsidRPr="00000000" w14:paraId="000000C1">
      <w:pPr>
        <w:widowControl w:val="1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br w:type="textWrapping"/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COMPETÊNCIAS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3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Ao Presidente cabem as seguintes responsabilidades:</w:t>
      </w:r>
    </w:p>
    <w:p w:rsidR="00000000" w:rsidDel="00000000" w:rsidP="00000000" w:rsidRDefault="00000000" w:rsidRPr="00000000" w14:paraId="000000C5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Coordenar a Liga, convocar e presidir as reuniões da assembleia ordinária e extraordinária.</w:t>
      </w:r>
    </w:p>
    <w:p w:rsidR="00000000" w:rsidDel="00000000" w:rsidP="00000000" w:rsidRDefault="00000000" w:rsidRPr="00000000" w14:paraId="000000C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Garantir o funcionamento das diretorias e supervisionar os projetos da Liga.</w:t>
      </w:r>
    </w:p>
    <w:p w:rsidR="00000000" w:rsidDel="00000000" w:rsidP="00000000" w:rsidRDefault="00000000" w:rsidRPr="00000000" w14:paraId="000000C8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Convocar e presidir a assembleia geral, bem como identificar atividades adequadas a serem implantadas pela Liga.</w:t>
      </w:r>
    </w:p>
    <w:p w:rsidR="00000000" w:rsidDel="00000000" w:rsidP="00000000" w:rsidRDefault="00000000" w:rsidRPr="00000000" w14:paraId="000000C9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Realizar escolhas precisas e designar diretores para as diversas atividades a serem desenvolvidas.</w:t>
      </w:r>
    </w:p>
    <w:p w:rsidR="00000000" w:rsidDel="00000000" w:rsidP="00000000" w:rsidRDefault="00000000" w:rsidRPr="00000000" w14:paraId="000000CA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Orientar os membros na busca de atividades enriquecedoras e valorizadoras para a Liga.</w:t>
      </w:r>
    </w:p>
    <w:p w:rsidR="00000000" w:rsidDel="00000000" w:rsidP="00000000" w:rsidRDefault="00000000" w:rsidRPr="00000000" w14:paraId="000000CB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VI. Assinar, em conjunto com o Diretor Financeiro, cheques, documentos de crédito e afins.</w:t>
      </w:r>
    </w:p>
    <w:p w:rsidR="00000000" w:rsidDel="00000000" w:rsidP="00000000" w:rsidRDefault="00000000" w:rsidRPr="00000000" w14:paraId="000000CC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VII. Representar oficialmente a Liga perante os órgãos da Afya Palmas e a comunidade.</w:t>
      </w:r>
    </w:p>
    <w:p w:rsidR="00000000" w:rsidDel="00000000" w:rsidP="00000000" w:rsidRDefault="00000000" w:rsidRPr="00000000" w14:paraId="000000C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4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Vice-Presidente cabem as seguintes responsabilidades:</w:t>
      </w:r>
    </w:p>
    <w:p w:rsidR="00000000" w:rsidDel="00000000" w:rsidP="00000000" w:rsidRDefault="00000000" w:rsidRPr="00000000" w14:paraId="000000C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Auxiliar o Presidente em suas atribuições e substituí-lo oficialmente em caso de impedimento ou ausência;</w:t>
      </w:r>
    </w:p>
    <w:p w:rsidR="00000000" w:rsidDel="00000000" w:rsidP="00000000" w:rsidRDefault="00000000" w:rsidRPr="00000000" w14:paraId="000000D1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Auxiliar o Presidente e colaborar na garantia do bom funcionamento das atividades da liga, bem como na prestação de contas ao CONLIGA.</w:t>
      </w:r>
    </w:p>
    <w:p w:rsidR="00000000" w:rsidDel="00000000" w:rsidP="00000000" w:rsidRDefault="00000000" w:rsidRPr="00000000" w14:paraId="000000D2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5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O Diretor de Extensão possui as seguintes responsabilidades:</w:t>
      </w:r>
    </w:p>
    <w:p w:rsidR="00000000" w:rsidDel="00000000" w:rsidP="00000000" w:rsidRDefault="00000000" w:rsidRPr="00000000" w14:paraId="000000D4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Prover estágios e atividades práticas aos membros da Liga, em parceria com o Diretor de Ensino;</w:t>
      </w:r>
    </w:p>
    <w:p w:rsidR="00000000" w:rsidDel="00000000" w:rsidP="00000000" w:rsidRDefault="00000000" w:rsidRPr="00000000" w14:paraId="000000D6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Elaborar e viabilizar projetos de extensão relacionados à área de atuação da Liga;</w:t>
      </w:r>
    </w:p>
    <w:p w:rsidR="00000000" w:rsidDel="00000000" w:rsidP="00000000" w:rsidRDefault="00000000" w:rsidRPr="00000000" w14:paraId="000000D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Organizar e coordenar atividades de campanhas e promoção de saúde na comunidade;</w:t>
      </w:r>
    </w:p>
    <w:p w:rsidR="00000000" w:rsidDel="00000000" w:rsidP="00000000" w:rsidRDefault="00000000" w:rsidRPr="00000000" w14:paraId="000000D8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Realizar um levantamento das atividades de extensão realizadas pela liga no semestre/ano, a ser apresentado ao CONLIGA em data designada.</w:t>
      </w:r>
    </w:p>
    <w:p w:rsidR="00000000" w:rsidDel="00000000" w:rsidP="00000000" w:rsidRDefault="00000000" w:rsidRPr="00000000" w14:paraId="000000D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6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Ao Diretor Científico cabem as seguintes responsabilidades:</w:t>
      </w:r>
    </w:p>
    <w:p w:rsidR="00000000" w:rsidDel="00000000" w:rsidP="00000000" w:rsidRDefault="00000000" w:rsidRPr="00000000" w14:paraId="000000DB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Coordenar o andamento dos trabalhos científicos;</w:t>
      </w:r>
    </w:p>
    <w:p w:rsidR="00000000" w:rsidDel="00000000" w:rsidP="00000000" w:rsidRDefault="00000000" w:rsidRPr="00000000" w14:paraId="000000DD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Elaborar temas de trabalho em conjunto com os docentes e discentes, atuando como elo entre o orientador e os pesquisadores;</w:t>
      </w:r>
    </w:p>
    <w:p w:rsidR="00000000" w:rsidDel="00000000" w:rsidP="00000000" w:rsidRDefault="00000000" w:rsidRPr="00000000" w14:paraId="000000DE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Supervisionar, em conjunto com o Presidente, o progresso da pesquisa;</w:t>
      </w:r>
    </w:p>
    <w:p w:rsidR="00000000" w:rsidDel="00000000" w:rsidP="00000000" w:rsidRDefault="00000000" w:rsidRPr="00000000" w14:paraId="000000DF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Definir temas de aulas e palestras a serem ministradas aos membros da Liga, bem como a organização temática dos cursos extracurriculares;</w:t>
      </w:r>
    </w:p>
    <w:p w:rsidR="00000000" w:rsidDel="00000000" w:rsidP="00000000" w:rsidRDefault="00000000" w:rsidRPr="00000000" w14:paraId="000000E0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Realizar um levantamento das atividades científicas realizadas pela liga no semestre/ano, a ser apresentado ao CONLIGA em data designada.</w:t>
      </w:r>
    </w:p>
    <w:p w:rsidR="00000000" w:rsidDel="00000000" w:rsidP="00000000" w:rsidRDefault="00000000" w:rsidRPr="00000000" w14:paraId="000000E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7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Ao Diretor de Ensino cabem as seguintes responsabilidades:</w:t>
      </w:r>
    </w:p>
    <w:p w:rsidR="00000000" w:rsidDel="00000000" w:rsidP="00000000" w:rsidRDefault="00000000" w:rsidRPr="00000000" w14:paraId="000000E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Zelar pelo aprendizado e formação técnica dos membros da Liga;</w:t>
      </w:r>
    </w:p>
    <w:p w:rsidR="00000000" w:rsidDel="00000000" w:rsidP="00000000" w:rsidRDefault="00000000" w:rsidRPr="00000000" w14:paraId="000000E5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Elaborar o cronograma de aulas e atividades teórico-práticas da Liga;</w:t>
      </w:r>
    </w:p>
    <w:p w:rsidR="00000000" w:rsidDel="00000000" w:rsidP="00000000" w:rsidRDefault="00000000" w:rsidRPr="00000000" w14:paraId="000000E6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Convidar professores para ministrar aulas e atividades na Liga;</w:t>
      </w:r>
    </w:p>
    <w:p w:rsidR="00000000" w:rsidDel="00000000" w:rsidP="00000000" w:rsidRDefault="00000000" w:rsidRPr="00000000" w14:paraId="000000E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Viabilizar, em parceria com o Diretor de Extensão, estágios e atividades práticas da Liga;</w:t>
      </w:r>
    </w:p>
    <w:p w:rsidR="00000000" w:rsidDel="00000000" w:rsidP="00000000" w:rsidRDefault="00000000" w:rsidRPr="00000000" w14:paraId="000000E8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Providenciar a reserva de salas de aula e o material de sonoplastia e audiovisual necessário para o desenvolvimento das atividades de ensino;</w:t>
      </w:r>
    </w:p>
    <w:p w:rsidR="00000000" w:rsidDel="00000000" w:rsidP="00000000" w:rsidRDefault="00000000" w:rsidRPr="00000000" w14:paraId="000000E9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VI. Realizar um levantamento das atividades de ensino realizadas pela liga no semestre/ano, a ser apresentado ao CONLIGA em data designada.</w:t>
      </w:r>
    </w:p>
    <w:p w:rsidR="00000000" w:rsidDel="00000000" w:rsidP="00000000" w:rsidRDefault="00000000" w:rsidRPr="00000000" w14:paraId="000000EA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8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Ao Diretor de Marketing cabem as seguintes responsabilidades:</w:t>
      </w:r>
    </w:p>
    <w:p w:rsidR="00000000" w:rsidDel="00000000" w:rsidP="00000000" w:rsidRDefault="00000000" w:rsidRPr="00000000" w14:paraId="000000EC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Confeccionar comunicados, propagandas e materiais de divulgação da Liga</w:t>
      </w:r>
    </w:p>
    <w:p w:rsidR="00000000" w:rsidDel="00000000" w:rsidP="00000000" w:rsidRDefault="00000000" w:rsidRPr="00000000" w14:paraId="000000EE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Auxiliar na estruturação e postagens nas redes sociais da Liga</w:t>
      </w:r>
    </w:p>
    <w:p w:rsidR="00000000" w:rsidDel="00000000" w:rsidP="00000000" w:rsidRDefault="00000000" w:rsidRPr="00000000" w14:paraId="000000EF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2</w:t>
      </w:r>
      <w:r w:rsidDel="00000000" w:rsidR="00000000" w:rsidRPr="00000000">
        <w:rPr>
          <w:b w:val="1"/>
          <w:rtl w:val="0"/>
        </w:rPr>
        <w:t xml:space="preserve">9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O Tesoureiro possui as seguintes responsabilidades:</w:t>
      </w:r>
    </w:p>
    <w:p w:rsidR="00000000" w:rsidDel="00000000" w:rsidP="00000000" w:rsidRDefault="00000000" w:rsidRPr="00000000" w14:paraId="000000F1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Processar a organização do faturamento;</w:t>
      </w:r>
    </w:p>
    <w:p w:rsidR="00000000" w:rsidDel="00000000" w:rsidP="00000000" w:rsidRDefault="00000000" w:rsidRPr="00000000" w14:paraId="000000F3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Receber o dinheiro proveniente das inscrições dos cursos realizados pela</w:t>
      </w:r>
    </w:p>
    <w:p w:rsidR="00000000" w:rsidDel="00000000" w:rsidP="00000000" w:rsidRDefault="00000000" w:rsidRPr="00000000" w14:paraId="000000F4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Liga e aplicá-lo de acordo com as necessidades e decisões da Diretoria da Liga;</w:t>
      </w:r>
    </w:p>
    <w:p w:rsidR="00000000" w:rsidDel="00000000" w:rsidP="00000000" w:rsidRDefault="00000000" w:rsidRPr="00000000" w14:paraId="000000F5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Controlar a emissão de recibos e contas, prestando contas anualmente aos membros da Liga;</w:t>
      </w:r>
    </w:p>
    <w:p w:rsidR="00000000" w:rsidDel="00000000" w:rsidP="00000000" w:rsidRDefault="00000000" w:rsidRPr="00000000" w14:paraId="000000F6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Executar medidas que promovam a captação de recursos e buscar incentivos externos. Deve administrar o patrimônio da Liga e os recursos disponíveis para as atividades de ensino, pesquisa e extensão. É obrigatório prestar contas mensalmente sobre a movimentação financeira da Liga e os recursos em caixa. Em caso de extravio de recursos financeiros da Liga, o Tesoureiro é responsável por ressarci-la, caso não seja possível comprovar as despesas;</w:t>
      </w:r>
    </w:p>
    <w:p w:rsidR="00000000" w:rsidDel="00000000" w:rsidP="00000000" w:rsidRDefault="00000000" w:rsidRPr="00000000" w14:paraId="000000F7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Apresentar ao CONLIGA, em data determinada por este, um relatório financeiro da Liga com as movimentações financeiras realizadas durante o ano, juntamente com os recibos.</w:t>
      </w:r>
    </w:p>
    <w:p w:rsidR="00000000" w:rsidDel="00000000" w:rsidP="00000000" w:rsidRDefault="00000000" w:rsidRPr="00000000" w14:paraId="000000F8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</w:t>
      </w:r>
      <w:r w:rsidDel="00000000" w:rsidR="00000000" w:rsidRPr="00000000">
        <w:rPr>
          <w:b w:val="1"/>
          <w:rtl w:val="0"/>
        </w:rPr>
        <w:t xml:space="preserve">30</w:t>
      </w:r>
      <w:r w:rsidDel="00000000" w:rsidR="00000000" w:rsidRPr="00000000">
        <w:rPr>
          <w:b w:val="1"/>
          <w:color w:val="000000"/>
          <w:rtl w:val="0"/>
        </w:rPr>
        <w:t xml:space="preserve">°</w:t>
      </w:r>
      <w:r w:rsidDel="00000000" w:rsidR="00000000" w:rsidRPr="00000000">
        <w:rPr>
          <w:color w:val="000000"/>
          <w:rtl w:val="0"/>
        </w:rPr>
        <w:t xml:space="preserve"> Ao Secretário cabem as seguintes responsabilidades:</w:t>
      </w:r>
    </w:p>
    <w:p w:rsidR="00000000" w:rsidDel="00000000" w:rsidP="00000000" w:rsidRDefault="00000000" w:rsidRPr="00000000" w14:paraId="000000FA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Redigir as atas das reuniões ordinárias e extraordinárias;</w:t>
      </w:r>
    </w:p>
    <w:p w:rsidR="00000000" w:rsidDel="00000000" w:rsidP="00000000" w:rsidRDefault="00000000" w:rsidRPr="00000000" w14:paraId="000000FC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Preparar a redação de documentos oficiais e não oficiais da Liga, como cartas, Artigos, panfletos e faixas, bem como redigir o relatório semestral da Liga;</w:t>
      </w:r>
    </w:p>
    <w:p w:rsidR="00000000" w:rsidDel="00000000" w:rsidP="00000000" w:rsidRDefault="00000000" w:rsidRPr="00000000" w14:paraId="000000FD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Manter o calendário e registros atualizados da Liga;</w:t>
      </w:r>
    </w:p>
    <w:p w:rsidR="00000000" w:rsidDel="00000000" w:rsidP="00000000" w:rsidRDefault="00000000" w:rsidRPr="00000000" w14:paraId="000000FE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Controlar a frequência dos membros nos eventos e receber justificativas de faltas;</w:t>
      </w:r>
    </w:p>
    <w:p w:rsidR="00000000" w:rsidDel="00000000" w:rsidP="00000000" w:rsidRDefault="00000000" w:rsidRPr="00000000" w14:paraId="000000FF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Fornecer aos membros o cronograma de palestras e cursos da Liga;</w:t>
      </w:r>
    </w:p>
    <w:p w:rsidR="00000000" w:rsidDel="00000000" w:rsidP="00000000" w:rsidRDefault="00000000" w:rsidRPr="00000000" w14:paraId="00000100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VI. Encaminhar advertências verbais ou escritas aos membros da Liga;</w:t>
      </w:r>
    </w:p>
    <w:p w:rsidR="00000000" w:rsidDel="00000000" w:rsidP="00000000" w:rsidRDefault="00000000" w:rsidRPr="00000000" w14:paraId="00000101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VII. Divulgar os eventos e reuniões da Liga;</w:t>
      </w:r>
    </w:p>
    <w:p w:rsidR="00000000" w:rsidDel="00000000" w:rsidP="00000000" w:rsidRDefault="00000000" w:rsidRPr="00000000" w14:paraId="0000010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VIII. Cuidar da reserva de locais para palestras, cursos, jantares e reuniões;</w:t>
      </w:r>
    </w:p>
    <w:p w:rsidR="00000000" w:rsidDel="00000000" w:rsidP="00000000" w:rsidRDefault="00000000" w:rsidRPr="00000000" w14:paraId="00000103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IX. Providenciar a organização do material a ser utilizado pela Liga, como equipamentos de sonoplastia, aparelhos audiovisuais, iluminação e espaço físico.</w:t>
      </w:r>
    </w:p>
    <w:p w:rsidR="00000000" w:rsidDel="00000000" w:rsidP="00000000" w:rsidRDefault="00000000" w:rsidRPr="00000000" w14:paraId="00000104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X. Enviar ao CONLIGA os relatórios semestrais e anuais em data a ser determinada previamente.</w:t>
        <w:br w:type="textWrapping"/>
      </w:r>
    </w:p>
    <w:p w:rsidR="00000000" w:rsidDel="00000000" w:rsidP="00000000" w:rsidRDefault="00000000" w:rsidRPr="00000000" w14:paraId="00000105">
      <w:pPr>
        <w:widowControl w:val="1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TÍTULO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NORMAS DISCIPLINARES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DOS DIREITOS E DEVERES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São direitos dos membros da Liga:</w:t>
      </w:r>
    </w:p>
    <w:p w:rsidR="00000000" w:rsidDel="00000000" w:rsidP="00000000" w:rsidRDefault="00000000" w:rsidRPr="00000000" w14:paraId="0000010C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Comparecer e votar nas assembleias gerais;</w:t>
      </w:r>
    </w:p>
    <w:p w:rsidR="00000000" w:rsidDel="00000000" w:rsidP="00000000" w:rsidRDefault="00000000" w:rsidRPr="00000000" w14:paraId="0000010E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Solicitar a vistoria dos livros de tesouraria ou secretaria da Liga na presença dos responsáveis pelos respectivos cargos;</w:t>
      </w:r>
    </w:p>
    <w:p w:rsidR="00000000" w:rsidDel="00000000" w:rsidP="00000000" w:rsidRDefault="00000000" w:rsidRPr="00000000" w14:paraId="0000010F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Solicitar informações relativas às atividades da Liga a qualquer momento;</w:t>
      </w:r>
    </w:p>
    <w:p w:rsidR="00000000" w:rsidDel="00000000" w:rsidP="00000000" w:rsidRDefault="00000000" w:rsidRPr="00000000" w14:paraId="00000110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Receber certificados referentes às atividades realizadas pela Liga, conforme definido neste Estatuto e no Estatuto do CONLIGA;</w:t>
      </w:r>
    </w:p>
    <w:p w:rsidR="00000000" w:rsidDel="00000000" w:rsidP="00000000" w:rsidRDefault="00000000" w:rsidRPr="00000000" w14:paraId="00000111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Requerer advertência a outros membros por motivos justificados no momento da solicitação;</w:t>
      </w:r>
    </w:p>
    <w:p w:rsidR="00000000" w:rsidDel="00000000" w:rsidP="00000000" w:rsidRDefault="00000000" w:rsidRPr="00000000" w14:paraId="00000112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VI. Requerer a convocação da assembleia geral, de acordo com as disposições previstas neste Regulamento;</w:t>
      </w:r>
    </w:p>
    <w:p w:rsidR="00000000" w:rsidDel="00000000" w:rsidP="00000000" w:rsidRDefault="00000000" w:rsidRPr="00000000" w14:paraId="00000113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VII. Solicitar o desligamento do cargo ocupado na Liga;</w:t>
      </w:r>
    </w:p>
    <w:p w:rsidR="00000000" w:rsidDel="00000000" w:rsidP="00000000" w:rsidRDefault="00000000" w:rsidRPr="00000000" w14:paraId="00000114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VIII. Utilizar todos os serviços disponibilizados pela Liga.</w:t>
      </w:r>
    </w:p>
    <w:p w:rsidR="00000000" w:rsidDel="00000000" w:rsidP="00000000" w:rsidRDefault="00000000" w:rsidRPr="00000000" w14:paraId="00000115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São deveres dos membros da Liga:</w:t>
      </w:r>
    </w:p>
    <w:p w:rsidR="00000000" w:rsidDel="00000000" w:rsidP="00000000" w:rsidRDefault="00000000" w:rsidRPr="00000000" w14:paraId="00000117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I. Promover o respeito mútuo entre os demais membros, professores e convidados;</w:t>
      </w:r>
    </w:p>
    <w:p w:rsidR="00000000" w:rsidDel="00000000" w:rsidP="00000000" w:rsidRDefault="00000000" w:rsidRPr="00000000" w14:paraId="00000119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II. Cumprir as disposições deste Regulamento e as determinações estabelecidas nas reuniões da Assembleia Geral;</w:t>
      </w:r>
    </w:p>
    <w:p w:rsidR="00000000" w:rsidDel="00000000" w:rsidP="00000000" w:rsidRDefault="00000000" w:rsidRPr="00000000" w14:paraId="0000011A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III. Participar de, no mínimo, 75% das atividades teóricas e teórico-práticas da Liga;</w:t>
      </w:r>
    </w:p>
    <w:p w:rsidR="00000000" w:rsidDel="00000000" w:rsidP="00000000" w:rsidRDefault="00000000" w:rsidRPr="00000000" w14:paraId="0000011B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IV. Zelar pelo patrimônio do local onde as atividades da Liga são realizadas, assim como pelo patrimônio da própria Liga;</w:t>
      </w:r>
    </w:p>
    <w:p w:rsidR="00000000" w:rsidDel="00000000" w:rsidP="00000000" w:rsidRDefault="00000000" w:rsidRPr="00000000" w14:paraId="0000011C">
      <w:pPr>
        <w:widowControl w:val="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V. Representar a Liga ao assumir o compromisso de determinada atividade.</w:t>
      </w:r>
    </w:p>
    <w:p w:rsidR="00000000" w:rsidDel="00000000" w:rsidP="00000000" w:rsidRDefault="00000000" w:rsidRPr="00000000" w14:paraId="0000011D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widowControl w:val="1"/>
        <w:jc w:val="both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3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Os serviços prestados pelos acadêmicos, residentes, preceptores e coordenadores não serão remunerados.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PENALIDADES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Art. 34º</w:t>
      </w:r>
      <w:r w:rsidDel="00000000" w:rsidR="00000000" w:rsidRPr="00000000">
        <w:rPr>
          <w:rtl w:val="0"/>
        </w:rPr>
        <w:t xml:space="preserve"> Perde-se a condição de membro efetivo da Liga nos seguintes casos:</w:t>
      </w:r>
    </w:p>
    <w:p w:rsidR="00000000" w:rsidDel="00000000" w:rsidP="00000000" w:rsidRDefault="00000000" w:rsidRPr="00000000" w14:paraId="0000012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I. Por renúncia;</w:t>
      </w:r>
    </w:p>
    <w:p w:rsidR="00000000" w:rsidDel="00000000" w:rsidP="00000000" w:rsidRDefault="00000000" w:rsidRPr="00000000" w14:paraId="00000125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II. Por conclusão, abandono ou jubilação do curso;</w:t>
      </w:r>
    </w:p>
    <w:p w:rsidR="00000000" w:rsidDel="00000000" w:rsidP="00000000" w:rsidRDefault="00000000" w:rsidRPr="00000000" w14:paraId="000001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III. Por decisão da maioria simples dos membros da Diretoria da Liga,</w:t>
      </w:r>
    </w:p>
    <w:p w:rsidR="00000000" w:rsidDel="00000000" w:rsidP="00000000" w:rsidRDefault="00000000" w:rsidRPr="00000000" w14:paraId="0000012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fundamentada na violação das disposições deste regulamento. O direito de defesa deve ser garantido ao membro desligado da Liga;</w:t>
      </w:r>
    </w:p>
    <w:p w:rsidR="00000000" w:rsidDel="00000000" w:rsidP="00000000" w:rsidRDefault="00000000" w:rsidRPr="00000000" w14:paraId="000001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IV. Por indisciplina durante as atividades da Liga, sendo aplicadas duas advertências: a primeira oral e a segunda por escrito;</w:t>
      </w:r>
    </w:p>
    <w:p w:rsidR="00000000" w:rsidDel="00000000" w:rsidP="00000000" w:rsidRDefault="00000000" w:rsidRPr="00000000" w14:paraId="000001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V. Por não participar de, no mínimo, 75% das atividades da Liga durante o ano.</w:t>
      </w:r>
    </w:p>
    <w:p w:rsidR="00000000" w:rsidDel="00000000" w:rsidP="00000000" w:rsidRDefault="00000000" w:rsidRPr="00000000" w14:paraId="0000012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Art. 35º</w:t>
      </w:r>
      <w:r w:rsidDel="00000000" w:rsidR="00000000" w:rsidRPr="00000000">
        <w:rPr>
          <w:rtl w:val="0"/>
        </w:rPr>
        <w:t xml:space="preserve"> O membro excluído da Liga terá direito a um certificado de participação de acordo com o estabelecido neste regulamento.</w:t>
      </w:r>
    </w:p>
    <w:p w:rsidR="00000000" w:rsidDel="00000000" w:rsidP="00000000" w:rsidRDefault="00000000" w:rsidRPr="00000000" w14:paraId="0000012C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TÍTULO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DISPOSIÇÕES GERAIS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RESPONSABILIDADES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1"/>
        <w:jc w:val="both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6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– Os membros não são subsidiariamente responsáveis pelos compromissos assumidos pela LIGA, respondendo por estes a diretoria em exercício.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ALTERAÇÕES DO ESTATUTO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7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– A alteração do Estatuto da LIGA ocorrerá quando atender todos os seguintes requisitos:</w:t>
      </w:r>
    </w:p>
    <w:p w:rsidR="00000000" w:rsidDel="00000000" w:rsidP="00000000" w:rsidRDefault="00000000" w:rsidRPr="00000000" w14:paraId="0000013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1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Mediante </w:t>
      </w:r>
      <w:r w:rsidDel="00000000" w:rsidR="00000000" w:rsidRPr="00000000">
        <w:rPr>
          <w:rtl w:val="0"/>
        </w:rPr>
        <w:t xml:space="preserve">proposta fundamentada, apresentada em Assembleia Geral convocada para este fim.</w:t>
      </w:r>
    </w:p>
    <w:p w:rsidR="00000000" w:rsidDel="00000000" w:rsidP="00000000" w:rsidRDefault="00000000" w:rsidRPr="00000000" w14:paraId="00000137">
      <w:pPr>
        <w:widowControl w:val="1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color w:val="000000"/>
          <w:rtl w:val="0"/>
        </w:rPr>
        <w:t xml:space="preserve">ediant</w:t>
      </w:r>
      <w:r w:rsidDel="00000000" w:rsidR="00000000" w:rsidRPr="00000000">
        <w:rPr>
          <w:rtl w:val="0"/>
        </w:rPr>
        <w:t xml:space="preserve">e votação com aprovação de mais da metade dos Membros da Liga desde que haja quórum de 2/3</w:t>
      </w:r>
    </w:p>
    <w:p w:rsidR="00000000" w:rsidDel="00000000" w:rsidP="00000000" w:rsidRDefault="00000000" w:rsidRPr="00000000" w14:paraId="00000138">
      <w:pPr>
        <w:widowControl w:val="1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Desde que as alterações estejam de acordo com o estabelecido no Regulamento Geral das Ligas e no Estatuto do Conselho das Ligas Acadêmicas - CONLIGA.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1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8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– O presente Estatuto só poderá ser revogado:</w:t>
      </w:r>
    </w:p>
    <w:p w:rsidR="00000000" w:rsidDel="00000000" w:rsidP="00000000" w:rsidRDefault="00000000" w:rsidRPr="00000000" w14:paraId="0000013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1"/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Q</w:t>
      </w:r>
      <w:r w:rsidDel="00000000" w:rsidR="00000000" w:rsidRPr="00000000">
        <w:rPr>
          <w:color w:val="000000"/>
          <w:rtl w:val="0"/>
        </w:rPr>
        <w:t xml:space="preserve">uando houver qualquer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dispositivo que não esteja de acordo com os parâmetros éticos, legais 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institucionais.</w:t>
      </w:r>
    </w:p>
    <w:p w:rsidR="00000000" w:rsidDel="00000000" w:rsidP="00000000" w:rsidRDefault="00000000" w:rsidRPr="00000000" w14:paraId="0000013D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CAPÍTULO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 DISSOLUÇÃO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widowControl w:val="1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Art. 3</w:t>
      </w:r>
      <w:r w:rsidDel="00000000" w:rsidR="00000000" w:rsidRPr="00000000">
        <w:rPr>
          <w:b w:val="1"/>
          <w:rtl w:val="0"/>
        </w:rPr>
        <w:t xml:space="preserve">9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- A Dissolução da LIGA ocorrerá quando:</w:t>
      </w:r>
    </w:p>
    <w:p w:rsidR="00000000" w:rsidDel="00000000" w:rsidP="00000000" w:rsidRDefault="00000000" w:rsidRPr="00000000" w14:paraId="00000144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widowControl w:val="1"/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Por descumprimento das normas estabelecidas pela Instituição;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Houver impedimento legislativo;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Por decisão unânime da Diretoria;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br w:type="textWrapping"/>
        <w:br w:type="textWrapping"/>
      </w:r>
      <w:r w:rsidDel="00000000" w:rsidR="00000000" w:rsidRPr="00000000">
        <w:rPr>
          <w:b w:val="1"/>
          <w:color w:val="000000"/>
          <w:rtl w:val="0"/>
        </w:rPr>
        <w:t xml:space="preserve">TÍTULO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1"/>
        <w:jc w:val="center"/>
        <w:rPr/>
      </w:pPr>
      <w:r w:rsidDel="00000000" w:rsidR="00000000" w:rsidRPr="00000000">
        <w:rPr>
          <w:color w:val="000000"/>
          <w:rtl w:val="0"/>
        </w:rPr>
        <w:t xml:space="preserve">DAS DISPOSIÇÕES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widowControl w:val="1"/>
        <w:jc w:val="both"/>
        <w:rPr/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rtl w:val="0"/>
        </w:rPr>
        <w:t xml:space="preserve">Art. 40º</w:t>
      </w:r>
      <w:r w:rsidDel="00000000" w:rsidR="00000000" w:rsidRPr="00000000">
        <w:rPr>
          <w:rtl w:val="0"/>
        </w:rPr>
        <w:t xml:space="preserve"> A Coordenação tem a opção de criar cargos temporários para auxiliar nos trabalhos a serem desenvolvidos.</w:t>
      </w:r>
    </w:p>
    <w:p w:rsidR="00000000" w:rsidDel="00000000" w:rsidP="00000000" w:rsidRDefault="00000000" w:rsidRPr="00000000" w14:paraId="0000014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§ 1º</w:t>
      </w:r>
      <w:r w:rsidDel="00000000" w:rsidR="00000000" w:rsidRPr="00000000">
        <w:rPr>
          <w:rtl w:val="0"/>
        </w:rPr>
        <w:t xml:space="preserve"> O Conselho determinará o número máximo de cargos temporários permitidos para cada projeto, mediante solicitação que inclua uma descrição das tarefas a serem realizadas.</w:t>
      </w:r>
    </w:p>
    <w:p w:rsidR="00000000" w:rsidDel="00000000" w:rsidP="00000000" w:rsidRDefault="00000000" w:rsidRPr="00000000" w14:paraId="0000014D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§ 2º</w:t>
      </w:r>
      <w:r w:rsidDel="00000000" w:rsidR="00000000" w:rsidRPr="00000000">
        <w:rPr>
          <w:rtl w:val="0"/>
        </w:rPr>
        <w:t xml:space="preserve"> Os membros que ocuparem esses cargos temporários receberão certificados correspondentes ao período de atuação.</w:t>
      </w:r>
    </w:p>
    <w:p w:rsidR="00000000" w:rsidDel="00000000" w:rsidP="00000000" w:rsidRDefault="00000000" w:rsidRPr="00000000" w14:paraId="0000014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Art. 41º</w:t>
      </w:r>
      <w:r w:rsidDel="00000000" w:rsidR="00000000" w:rsidRPr="00000000">
        <w:rPr>
          <w:rtl w:val="0"/>
        </w:rPr>
        <w:t xml:space="preserve"> Em caso de extinção da Liga, será realizado um balanço geral e o patrimônio</w:t>
      </w:r>
    </w:p>
    <w:p w:rsidR="00000000" w:rsidDel="00000000" w:rsidP="00000000" w:rsidRDefault="00000000" w:rsidRPr="00000000" w14:paraId="0000015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resultante deverá ser repassado ao CONLIGA.</w:t>
      </w:r>
    </w:p>
    <w:p w:rsidR="00000000" w:rsidDel="00000000" w:rsidP="00000000" w:rsidRDefault="00000000" w:rsidRPr="00000000" w14:paraId="0000015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widowControl w:val="1"/>
        <w:jc w:val="both"/>
        <w:rPr/>
      </w:pPr>
      <w:r w:rsidDel="00000000" w:rsidR="00000000" w:rsidRPr="00000000">
        <w:rPr>
          <w:b w:val="1"/>
          <w:rtl w:val="0"/>
        </w:rPr>
        <w:t xml:space="preserve">Parágrafo único</w:t>
      </w:r>
      <w:r w:rsidDel="00000000" w:rsidR="00000000" w:rsidRPr="00000000">
        <w:rPr>
          <w:rtl w:val="0"/>
        </w:rPr>
        <w:t xml:space="preserve">. Dos recursos provenientes do patrimônio da Liga extinta, o CONLIGA distribuirá igualmente 75% entre as ligas ativas, enquanto os outros 25% permanecerão no caixa do Conselho.</w:t>
      </w:r>
    </w:p>
    <w:p w:rsidR="00000000" w:rsidDel="00000000" w:rsidP="00000000" w:rsidRDefault="00000000" w:rsidRPr="00000000" w14:paraId="00000154">
      <w:pPr>
        <w:widowControl w:val="1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1"/>
        <w:jc w:val="both"/>
        <w:rPr/>
      </w:pPr>
      <w:r w:rsidDel="00000000" w:rsidR="00000000" w:rsidRPr="00000000">
        <w:rPr>
          <w:b w:val="1"/>
          <w:color w:val="000000"/>
          <w:rtl w:val="0"/>
        </w:rPr>
        <w:t xml:space="preserve">Art. 4</w:t>
      </w: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000000"/>
          <w:rtl w:val="0"/>
        </w:rPr>
        <w:t xml:space="preserve">º</w:t>
      </w:r>
      <w:r w:rsidDel="00000000" w:rsidR="00000000" w:rsidRPr="00000000">
        <w:rPr>
          <w:color w:val="000000"/>
          <w:rtl w:val="0"/>
        </w:rPr>
        <w:t xml:space="preserve"> – Este Estatuto entra em vigor na data de sua publicação.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widowControl w:val="1"/>
        <w:jc w:val="righ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widowControl w:val="1"/>
        <w:jc w:val="right"/>
        <w:rPr/>
      </w:pPr>
      <w:r w:rsidDel="00000000" w:rsidR="00000000" w:rsidRPr="00000000">
        <w:rPr>
          <w:color w:val="000000"/>
          <w:rtl w:val="0"/>
        </w:rPr>
        <w:t xml:space="preserve">DATA: </w:t>
      </w:r>
      <w:r w:rsidDel="00000000" w:rsidR="00000000" w:rsidRPr="00000000">
        <w:rPr>
          <w:rtl w:val="0"/>
        </w:rPr>
        <w:t xml:space="preserve">04 de setembro de 2023</w:t>
      </w:r>
    </w:p>
    <w:p w:rsidR="00000000" w:rsidDel="00000000" w:rsidP="00000000" w:rsidRDefault="00000000" w:rsidRPr="00000000" w14:paraId="00000159">
      <w:pPr>
        <w:widowControl w:val="1"/>
        <w:spacing w:after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widowControl w:val="1"/>
        <w:spacing w:after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widowControl w:val="1"/>
        <w:spacing w:after="240" w:lineRule="auto"/>
        <w:jc w:val="center"/>
        <w:rPr/>
      </w:pPr>
      <w:r w:rsidDel="00000000" w:rsidR="00000000" w:rsidRPr="00000000">
        <w:rPr>
          <w:color w:val="000000"/>
          <w:rtl w:val="0"/>
        </w:rPr>
        <w:t xml:space="preserve">ASSINATURAS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widowControl w:val="1"/>
        <w:spacing w:after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ind w:right="113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5E">
      <w:pPr>
        <w:widowControl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PRESIDENTE</w:t>
      </w:r>
    </w:p>
    <w:p w:rsidR="00000000" w:rsidDel="00000000" w:rsidP="00000000" w:rsidRDefault="00000000" w:rsidRPr="00000000" w14:paraId="0000015F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widowControl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61">
      <w:pPr>
        <w:widowControl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VICE-PRESIDENTE</w:t>
      </w:r>
    </w:p>
    <w:p w:rsidR="00000000" w:rsidDel="00000000" w:rsidP="00000000" w:rsidRDefault="00000000" w:rsidRPr="00000000" w14:paraId="00000162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widowControl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64">
      <w:pPr>
        <w:widowControl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DIRETOR DE EXTENSÃO</w:t>
      </w:r>
    </w:p>
    <w:p w:rsidR="00000000" w:rsidDel="00000000" w:rsidP="00000000" w:rsidRDefault="00000000" w:rsidRPr="00000000" w14:paraId="00000165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widowControl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67">
      <w:pPr>
        <w:widowControl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DIRETOR CIENTÍFICO</w:t>
      </w:r>
    </w:p>
    <w:p w:rsidR="00000000" w:rsidDel="00000000" w:rsidP="00000000" w:rsidRDefault="00000000" w:rsidRPr="00000000" w14:paraId="00000168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widowControl w:val="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6A">
      <w:pPr>
        <w:widowControl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DIRETOR DE ENSINO</w:t>
      </w:r>
    </w:p>
    <w:p w:rsidR="00000000" w:rsidDel="00000000" w:rsidP="00000000" w:rsidRDefault="00000000" w:rsidRPr="00000000" w14:paraId="0000016B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6D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DIRETOR DE MARKETING</w:t>
      </w:r>
    </w:p>
    <w:p w:rsidR="00000000" w:rsidDel="00000000" w:rsidP="00000000" w:rsidRDefault="00000000" w:rsidRPr="00000000" w14:paraId="0000016E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70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TESOUREIRO</w:t>
      </w:r>
    </w:p>
    <w:p w:rsidR="00000000" w:rsidDel="00000000" w:rsidP="00000000" w:rsidRDefault="00000000" w:rsidRPr="00000000" w14:paraId="00000171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73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SECRETÁRIO</w:t>
      </w:r>
    </w:p>
    <w:p w:rsidR="00000000" w:rsidDel="00000000" w:rsidP="00000000" w:rsidRDefault="00000000" w:rsidRPr="00000000" w14:paraId="00000174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76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PROFESSOR COORDENADOR</w:t>
      </w:r>
    </w:p>
    <w:p w:rsidR="00000000" w:rsidDel="00000000" w:rsidP="00000000" w:rsidRDefault="00000000" w:rsidRPr="00000000" w14:paraId="00000177">
      <w:pPr>
        <w:widowControl w:val="1"/>
        <w:ind w:left="-6" w:hanging="1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1"/>
        <w:ind w:left="-6" w:hanging="11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179">
      <w:pPr>
        <w:widowControl w:val="1"/>
        <w:ind w:left="-6" w:hanging="11"/>
        <w:jc w:val="center"/>
        <w:rPr/>
      </w:pPr>
      <w:r w:rsidDel="00000000" w:rsidR="00000000" w:rsidRPr="00000000">
        <w:rPr>
          <w:b w:val="1"/>
          <w:rtl w:val="0"/>
        </w:rPr>
        <w:t xml:space="preserve">PROFESSOR ORIENTADOR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widowControl w:val="1"/>
        <w:spacing w:after="24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40" w:w="11910" w:orient="portrait"/>
      <w:pgMar w:bottom="993" w:top="170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Courier New" w:cs="Courier New" w:eastAsia="Courier New" w:hAnsi="Courier New"/>
        <w:b w:val="1"/>
        <w:color w:val="ff0000"/>
        <w:sz w:val="32"/>
        <w:szCs w:val="32"/>
      </w:rPr>
    </w:pPr>
    <w:r w:rsidDel="00000000" w:rsidR="00000000" w:rsidRPr="00000000">
      <w:rPr>
        <w:rFonts w:ascii="Courier New" w:cs="Courier New" w:eastAsia="Courier New" w:hAnsi="Courier New"/>
        <w:b w:val="1"/>
        <w:color w:val="ff0000"/>
        <w:sz w:val="32"/>
        <w:szCs w:val="32"/>
        <w:rtl w:val="0"/>
      </w:rPr>
      <w:t xml:space="preserve">WWW.ITPACPALMAS.COM.BR</w:t>
    </w:r>
  </w:p>
  <w:p w:rsidR="00000000" w:rsidDel="00000000" w:rsidP="00000000" w:rsidRDefault="00000000" w:rsidRPr="00000000" w14:paraId="0000017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-1054099</wp:posOffset>
              </wp:positionH>
              <wp:positionV relativeFrom="paragraph">
                <wp:posOffset>-4673599</wp:posOffset>
              </wp:positionV>
              <wp:extent cx="932837" cy="3482486"/>
              <wp:effectExtent b="0" l="0" r="0" t="0"/>
              <wp:wrapNone/>
              <wp:docPr id="38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879575" y="2038750"/>
                        <a:ext cx="932837" cy="3482486"/>
                        <a:chOff x="4879575" y="2038750"/>
                        <a:chExt cx="932850" cy="3482500"/>
                      </a:xfrm>
                    </wpg:grpSpPr>
                    <wpg:grpSp>
                      <wpg:cNvGrpSpPr/>
                      <wpg:grpSpPr>
                        <a:xfrm>
                          <a:off x="4879582" y="2038757"/>
                          <a:ext cx="932837" cy="3482486"/>
                          <a:chOff x="4879575" y="2038750"/>
                          <a:chExt cx="932850" cy="34825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4879575" y="2038750"/>
                            <a:ext cx="932850" cy="348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4879582" y="2038757"/>
                            <a:ext cx="932837" cy="3482486"/>
                            <a:chOff x="4879575" y="2038750"/>
                            <a:chExt cx="932850" cy="34825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4879575" y="2038750"/>
                              <a:ext cx="932850" cy="3482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879582" y="2038757"/>
                              <a:ext cx="932837" cy="3482486"/>
                              <a:chOff x="0" y="0"/>
                              <a:chExt cx="918415" cy="3438403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918400" cy="343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0" y="0"/>
                                <a:ext cx="918415" cy="3438403"/>
                              </a:xfrm>
                              <a:custGeom>
                                <a:rect b="b" l="l" r="r" t="t"/>
                                <a:pathLst>
                                  <a:path extrusionOk="0" h="3438403" w="918415">
                                    <a:moveTo>
                                      <a:pt x="0" y="0"/>
                                    </a:moveTo>
                                    <a:cubicBezTo>
                                      <a:pt x="553479" y="371904"/>
                                      <a:pt x="918415" y="1003716"/>
                                      <a:pt x="918415" y="1719201"/>
                                    </a:cubicBezTo>
                                    <a:cubicBezTo>
                                      <a:pt x="918415" y="2434686"/>
                                      <a:pt x="553479" y="3066497"/>
                                      <a:pt x="0" y="3438403"/>
                                    </a:cubicBezTo>
                                    <a:lnTo>
                                      <a:pt x="0" y="3407673"/>
                                    </a:lnTo>
                                    <a:cubicBezTo>
                                      <a:pt x="538740" y="3039116"/>
                                      <a:pt x="893012" y="2419790"/>
                                      <a:pt x="893012" y="1719201"/>
                                    </a:cubicBezTo>
                                    <a:cubicBezTo>
                                      <a:pt x="893012" y="1018622"/>
                                      <a:pt x="538740" y="399297"/>
                                      <a:pt x="0" y="3073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3B3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-1054099</wp:posOffset>
              </wp:positionH>
              <wp:positionV relativeFrom="paragraph">
                <wp:posOffset>-4673599</wp:posOffset>
              </wp:positionV>
              <wp:extent cx="932837" cy="3482486"/>
              <wp:effectExtent b="0" l="0" r="0" t="0"/>
              <wp:wrapNone/>
              <wp:docPr id="38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2837" cy="348248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2837904" cy="671784"/>
          <wp:effectExtent b="0" l="0" r="0" t="0"/>
          <wp:docPr id="38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37904" cy="67178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4953000</wp:posOffset>
              </wp:positionH>
              <wp:positionV relativeFrom="paragraph">
                <wp:posOffset>-469899</wp:posOffset>
              </wp:positionV>
              <wp:extent cx="1701100" cy="3408200"/>
              <wp:effectExtent b="0" l="0" r="0" t="0"/>
              <wp:wrapNone/>
              <wp:docPr id="38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495450" y="2075900"/>
                        <a:ext cx="1701100" cy="3408200"/>
                        <a:chOff x="4495450" y="2075900"/>
                        <a:chExt cx="1701100" cy="3408200"/>
                      </a:xfrm>
                    </wpg:grpSpPr>
                    <wpg:grpSp>
                      <wpg:cNvGrpSpPr/>
                      <wpg:grpSpPr>
                        <a:xfrm>
                          <a:off x="4495450" y="2075900"/>
                          <a:ext cx="1701100" cy="3408200"/>
                          <a:chOff x="4495450" y="2075900"/>
                          <a:chExt cx="1701100" cy="34082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4495450" y="2075900"/>
                            <a:ext cx="1701100" cy="340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4495450" y="2075900"/>
                            <a:ext cx="1701100" cy="3408200"/>
                            <a:chOff x="4495450" y="2075900"/>
                            <a:chExt cx="1701100" cy="34082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4495450" y="2075900"/>
                              <a:ext cx="1701100" cy="340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495450" y="2075900"/>
                              <a:ext cx="1701100" cy="3408200"/>
                              <a:chOff x="0" y="0"/>
                              <a:chExt cx="1674801" cy="3365058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0" y="0"/>
                                <a:ext cx="1674800" cy="3365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1674801" cy="3365058"/>
                              </a:xfrm>
                              <a:custGeom>
                                <a:rect b="b" l="l" r="r" t="t"/>
                                <a:pathLst>
                                  <a:path extrusionOk="0" h="3365058" w="1674801">
                                    <a:moveTo>
                                      <a:pt x="0" y="0"/>
                                    </a:moveTo>
                                    <a:lnTo>
                                      <a:pt x="28372" y="0"/>
                                    </a:lnTo>
                                    <a:lnTo>
                                      <a:pt x="1674801" y="3308036"/>
                                    </a:lnTo>
                                    <a:lnTo>
                                      <a:pt x="1674801" y="336505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3B3F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4953000</wp:posOffset>
              </wp:positionH>
              <wp:positionV relativeFrom="paragraph">
                <wp:posOffset>-469899</wp:posOffset>
              </wp:positionV>
              <wp:extent cx="1701100" cy="3408200"/>
              <wp:effectExtent b="0" l="0" r="0" t="0"/>
              <wp:wrapNone/>
              <wp:docPr id="38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01100" cy="3408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</w:rPr>
      <w:drawing>
        <wp:inline distB="0" distT="0" distL="0" distR="0">
          <wp:extent cx="5402580" cy="346075"/>
          <wp:effectExtent b="0" l="0" r="0" t="0"/>
          <wp:docPr id="38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2580" cy="3460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342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78" w:lineRule="auto"/>
      <w:ind w:left="1688" w:right="1689"/>
      <w:jc w:val="center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342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78" w:lineRule="auto"/>
      <w:ind w:left="1688" w:right="1689"/>
      <w:jc w:val="center"/>
    </w:pPr>
    <w:rPr>
      <w:b w:val="1"/>
      <w:sz w:val="36"/>
      <w:szCs w:val="36"/>
    </w:rPr>
  </w:style>
  <w:style w:type="paragraph" w:styleId="Normal" w:default="1">
    <w:name w:val="Normal"/>
    <w:qFormat w:val="1"/>
    <w:rPr>
      <w:lang w:val="pt-PT"/>
    </w:rPr>
  </w:style>
  <w:style w:type="paragraph" w:styleId="Ttulo1">
    <w:name w:val="heading 1"/>
    <w:basedOn w:val="Normal"/>
    <w:uiPriority w:val="9"/>
    <w:qFormat w:val="1"/>
    <w:pPr>
      <w:ind w:left="1342"/>
      <w:outlineLvl w:val="0"/>
    </w:pPr>
    <w:rPr>
      <w:b w:val="1"/>
      <w:bCs w:val="1"/>
      <w:sz w:val="24"/>
      <w:szCs w:val="24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uiPriority w:val="10"/>
    <w:qFormat w:val="1"/>
    <w:pPr>
      <w:spacing w:before="78"/>
      <w:ind w:left="1688" w:right="1689"/>
      <w:jc w:val="center"/>
    </w:pPr>
    <w:rPr>
      <w:b w:val="1"/>
      <w:bCs w:val="1"/>
      <w:sz w:val="36"/>
      <w:szCs w:val="36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062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56707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7078"/>
    <w:rPr>
      <w:rFonts w:ascii="Arial" w:cs="Arial" w:eastAsia="Arial" w:hAnsi="Arial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56707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7078"/>
    <w:rPr>
      <w:rFonts w:ascii="Arial" w:cs="Arial" w:eastAsia="Arial" w:hAnsi="Arial"/>
      <w:lang w:val="pt-PT"/>
    </w:rPr>
  </w:style>
  <w:style w:type="paragraph" w:styleId="NormalWeb">
    <w:name w:val="Normal (Web)"/>
    <w:basedOn w:val="Normal"/>
    <w:uiPriority w:val="99"/>
    <w:semiHidden w:val="1"/>
    <w:unhideWhenUsed w:val="1"/>
    <w:rsid w:val="00FE5369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1VgJLJtCBuxXuQwbB25XlgmnkA==">CgMxLjAyCGguZ2pkZ3hzOAByITFQUDJoWGlIZl9IUndodDFqOEVIdVdHTXdXblJEZVh0NQ==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2022-05-26T22:12:00Z</dcterms:created>
  <dc:creator>Usuario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2021-03-01T00:00:00Z</vt:filetime>
  </property>
</Properties>
</file>